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8A" w:rsidRPr="00747C1A" w:rsidRDefault="006D398A" w:rsidP="006D398A">
      <w:pPr>
        <w:rPr>
          <w:rFonts w:ascii="Arial" w:hAnsi="Arial"/>
          <w:b/>
          <w:sz w:val="24"/>
          <w:szCs w:val="24"/>
        </w:rPr>
      </w:pPr>
      <w:r w:rsidRPr="00747C1A">
        <w:rPr>
          <w:rFonts w:ascii="Arial" w:hAnsi="Arial"/>
          <w:b/>
          <w:sz w:val="24"/>
          <w:szCs w:val="24"/>
        </w:rPr>
        <w:t>South Derbyshire District Council</w:t>
      </w:r>
    </w:p>
    <w:p w:rsidR="006D398A" w:rsidRPr="00747C1A" w:rsidRDefault="006D398A" w:rsidP="006D398A">
      <w:pPr>
        <w:rPr>
          <w:rFonts w:ascii="Arial" w:hAnsi="Arial"/>
          <w:b/>
          <w:sz w:val="24"/>
          <w:szCs w:val="24"/>
        </w:rPr>
      </w:pPr>
      <w:r w:rsidRPr="00747C1A">
        <w:rPr>
          <w:rFonts w:ascii="Arial" w:hAnsi="Arial"/>
          <w:b/>
          <w:sz w:val="24"/>
          <w:szCs w:val="24"/>
        </w:rPr>
        <w:t>Legal and Democratic Services Section</w:t>
      </w:r>
    </w:p>
    <w:p w:rsidR="006D398A" w:rsidRPr="00747C1A" w:rsidRDefault="006D398A" w:rsidP="006D398A">
      <w:pPr>
        <w:rPr>
          <w:rFonts w:ascii="Arial" w:hAnsi="Arial"/>
          <w:b/>
          <w:sz w:val="24"/>
          <w:szCs w:val="24"/>
        </w:rPr>
      </w:pPr>
      <w:r w:rsidRPr="00747C1A">
        <w:rPr>
          <w:rFonts w:ascii="Arial" w:hAnsi="Arial"/>
          <w:b/>
          <w:sz w:val="24"/>
          <w:szCs w:val="24"/>
        </w:rPr>
        <w:t>Community Governance Review</w:t>
      </w:r>
    </w:p>
    <w:p w:rsidR="006D398A" w:rsidRPr="00747C1A" w:rsidRDefault="006D398A" w:rsidP="006D398A">
      <w:pPr>
        <w:rPr>
          <w:rFonts w:ascii="Arial" w:hAnsi="Arial"/>
          <w:b/>
          <w:sz w:val="24"/>
          <w:szCs w:val="24"/>
        </w:rPr>
      </w:pPr>
      <w:r w:rsidRPr="00747C1A">
        <w:rPr>
          <w:rFonts w:ascii="Arial" w:hAnsi="Arial"/>
          <w:b/>
          <w:sz w:val="24"/>
          <w:szCs w:val="24"/>
        </w:rPr>
        <w:t>Civic Offices</w:t>
      </w:r>
    </w:p>
    <w:p w:rsidR="006D398A" w:rsidRPr="00747C1A" w:rsidRDefault="006D398A" w:rsidP="006D398A">
      <w:pPr>
        <w:rPr>
          <w:rFonts w:ascii="Arial" w:hAnsi="Arial"/>
          <w:b/>
          <w:sz w:val="24"/>
          <w:szCs w:val="24"/>
        </w:rPr>
      </w:pPr>
      <w:r w:rsidRPr="00747C1A">
        <w:rPr>
          <w:rFonts w:ascii="Arial" w:hAnsi="Arial"/>
          <w:b/>
          <w:sz w:val="24"/>
          <w:szCs w:val="24"/>
        </w:rPr>
        <w:t>Civic Way</w:t>
      </w:r>
    </w:p>
    <w:p w:rsidR="006D398A" w:rsidRPr="00747C1A" w:rsidRDefault="006D398A" w:rsidP="006D398A">
      <w:pPr>
        <w:rPr>
          <w:rFonts w:ascii="Arial" w:hAnsi="Arial"/>
          <w:b/>
          <w:sz w:val="24"/>
          <w:szCs w:val="24"/>
        </w:rPr>
      </w:pPr>
      <w:proofErr w:type="spellStart"/>
      <w:r w:rsidRPr="00747C1A">
        <w:rPr>
          <w:rFonts w:ascii="Arial" w:hAnsi="Arial"/>
          <w:b/>
          <w:sz w:val="24"/>
          <w:szCs w:val="24"/>
        </w:rPr>
        <w:t>Swadlincote</w:t>
      </w:r>
      <w:proofErr w:type="spellEnd"/>
    </w:p>
    <w:p w:rsidR="006D398A" w:rsidRPr="00747C1A" w:rsidRDefault="006D398A" w:rsidP="006D398A">
      <w:pPr>
        <w:rPr>
          <w:rFonts w:ascii="Arial" w:hAnsi="Arial"/>
          <w:b/>
          <w:sz w:val="24"/>
          <w:szCs w:val="24"/>
        </w:rPr>
      </w:pPr>
      <w:r w:rsidRPr="00747C1A">
        <w:rPr>
          <w:rFonts w:ascii="Arial" w:hAnsi="Arial"/>
          <w:b/>
          <w:sz w:val="24"/>
          <w:szCs w:val="24"/>
        </w:rPr>
        <w:t>Derbyshire</w:t>
      </w:r>
    </w:p>
    <w:p w:rsidR="006D398A" w:rsidRPr="00747C1A" w:rsidRDefault="006D398A" w:rsidP="006D398A">
      <w:pPr>
        <w:rPr>
          <w:rFonts w:ascii="Arial" w:hAnsi="Arial"/>
          <w:b/>
          <w:sz w:val="24"/>
          <w:szCs w:val="24"/>
        </w:rPr>
      </w:pPr>
      <w:r w:rsidRPr="00747C1A">
        <w:rPr>
          <w:rFonts w:ascii="Arial" w:hAnsi="Arial"/>
          <w:b/>
          <w:sz w:val="24"/>
          <w:szCs w:val="24"/>
        </w:rPr>
        <w:t>DE11 0AH</w:t>
      </w:r>
    </w:p>
    <w:p w:rsidR="006D398A" w:rsidRDefault="006D398A" w:rsidP="006D398A">
      <w:pPr>
        <w:rPr>
          <w:rFonts w:ascii="Arial" w:hAnsi="Arial"/>
          <w:bCs/>
          <w:color w:val="000000"/>
          <w:sz w:val="24"/>
          <w:lang w:val="en-US"/>
        </w:rPr>
      </w:pPr>
    </w:p>
    <w:p w:rsidR="006D398A" w:rsidRDefault="006D398A" w:rsidP="006D398A">
      <w:pPr>
        <w:rPr>
          <w:rFonts w:ascii="Arial" w:hAnsi="Arial"/>
          <w:bCs/>
          <w:color w:val="000000"/>
          <w:sz w:val="24"/>
          <w:lang w:val="en-US"/>
        </w:rPr>
      </w:pPr>
    </w:p>
    <w:p w:rsidR="006D398A" w:rsidRPr="00122430" w:rsidRDefault="006D398A" w:rsidP="006D398A">
      <w:pPr>
        <w:rPr>
          <w:rFonts w:ascii="Arial" w:hAnsi="Arial"/>
          <w:bCs/>
          <w:color w:val="000000"/>
          <w:sz w:val="24"/>
          <w:lang w:val="en-US"/>
        </w:rPr>
      </w:pPr>
      <w:r w:rsidRPr="00122430">
        <w:rPr>
          <w:rFonts w:ascii="Arial" w:hAnsi="Arial"/>
          <w:bCs/>
          <w:color w:val="000000"/>
          <w:sz w:val="24"/>
          <w:lang w:val="en-US"/>
        </w:rPr>
        <w:t>COMMUNITY GOVERNANCE REVIEW OF TWYFORD AND STENSON</w:t>
      </w:r>
    </w:p>
    <w:p w:rsidR="006D398A" w:rsidRPr="00122430" w:rsidRDefault="006D398A" w:rsidP="006D398A">
      <w:pPr>
        <w:rPr>
          <w:rFonts w:ascii="Arial" w:hAnsi="Arial"/>
          <w:bCs/>
          <w:color w:val="000000"/>
          <w:sz w:val="24"/>
          <w:lang w:val="en-US"/>
        </w:rPr>
      </w:pPr>
      <w:r w:rsidRPr="00122430">
        <w:rPr>
          <w:rFonts w:ascii="Arial" w:hAnsi="Arial"/>
          <w:bCs/>
          <w:color w:val="000000"/>
          <w:sz w:val="24"/>
          <w:lang w:val="en-US"/>
        </w:rPr>
        <w:t>(UNPARISHED AREA), STENSON FIELDS (PARISHED AREA) AND</w:t>
      </w:r>
    </w:p>
    <w:p w:rsidR="006D398A" w:rsidRDefault="006D398A" w:rsidP="006D398A">
      <w:pPr>
        <w:rPr>
          <w:rFonts w:ascii="Arial" w:hAnsi="Arial"/>
          <w:bCs/>
          <w:color w:val="000000"/>
          <w:sz w:val="24"/>
          <w:lang w:val="en-US"/>
        </w:rPr>
      </w:pPr>
      <w:r w:rsidRPr="00122430">
        <w:rPr>
          <w:rFonts w:ascii="Arial" w:hAnsi="Arial"/>
          <w:bCs/>
          <w:color w:val="000000"/>
          <w:sz w:val="24"/>
          <w:lang w:val="en-US"/>
        </w:rPr>
        <w:t>BARROW ON TRENT (PARISHED AREA)</w:t>
      </w:r>
    </w:p>
    <w:p w:rsidR="006D398A" w:rsidRDefault="006D398A" w:rsidP="006D398A">
      <w:pPr>
        <w:autoSpaceDE w:val="0"/>
        <w:autoSpaceDN w:val="0"/>
        <w:adjustRightInd w:val="0"/>
        <w:rPr>
          <w:rFonts w:ascii="Arial" w:hAnsi="Arial"/>
          <w:bCs/>
          <w:color w:val="000000"/>
          <w:sz w:val="24"/>
        </w:rPr>
      </w:pPr>
    </w:p>
    <w:p w:rsidR="006D398A" w:rsidRDefault="006D398A" w:rsidP="006D398A">
      <w:pPr>
        <w:autoSpaceDE w:val="0"/>
        <w:autoSpaceDN w:val="0"/>
        <w:adjustRightInd w:val="0"/>
        <w:rPr>
          <w:rFonts w:ascii="Arial" w:hAnsi="Arial"/>
          <w:bCs/>
          <w:color w:val="000000"/>
          <w:sz w:val="24"/>
        </w:rPr>
      </w:pPr>
      <w:r>
        <w:rPr>
          <w:rFonts w:ascii="Arial" w:hAnsi="Arial"/>
          <w:bCs/>
          <w:color w:val="000000"/>
          <w:sz w:val="24"/>
        </w:rPr>
        <w:t>I am a long-term resident of the village of Barrow on Trent and I am responding to the call for consultation regarding the community governance review of the parish.</w:t>
      </w:r>
    </w:p>
    <w:p w:rsidR="006D398A" w:rsidRDefault="006D398A" w:rsidP="006D398A">
      <w:pPr>
        <w:autoSpaceDE w:val="0"/>
        <w:autoSpaceDN w:val="0"/>
        <w:adjustRightInd w:val="0"/>
        <w:rPr>
          <w:rFonts w:ascii="Arial" w:hAnsi="Arial"/>
          <w:bCs/>
          <w:color w:val="000000"/>
          <w:sz w:val="24"/>
        </w:rPr>
      </w:pPr>
    </w:p>
    <w:p w:rsidR="006D398A" w:rsidRDefault="006D398A" w:rsidP="006D398A">
      <w:pPr>
        <w:autoSpaceDE w:val="0"/>
        <w:autoSpaceDN w:val="0"/>
        <w:adjustRightInd w:val="0"/>
        <w:rPr>
          <w:rFonts w:ascii="Arial" w:hAnsi="Arial"/>
          <w:bCs/>
          <w:color w:val="000000"/>
          <w:sz w:val="24"/>
        </w:rPr>
      </w:pPr>
      <w:r>
        <w:rPr>
          <w:rFonts w:ascii="Arial" w:hAnsi="Arial"/>
          <w:bCs/>
          <w:color w:val="000000"/>
          <w:sz w:val="24"/>
        </w:rPr>
        <w:t xml:space="preserve">Barrow on Trent is fortunate in having a Parish Council which reflects the feeling of the local residents.  </w:t>
      </w:r>
    </w:p>
    <w:p w:rsidR="006D398A" w:rsidRDefault="006D398A" w:rsidP="006D398A">
      <w:pPr>
        <w:autoSpaceDE w:val="0"/>
        <w:autoSpaceDN w:val="0"/>
        <w:adjustRightInd w:val="0"/>
        <w:rPr>
          <w:rFonts w:ascii="Arial" w:hAnsi="Arial"/>
          <w:bCs/>
          <w:color w:val="000000"/>
          <w:sz w:val="24"/>
        </w:rPr>
      </w:pPr>
    </w:p>
    <w:p w:rsidR="006D398A" w:rsidRDefault="006D398A" w:rsidP="006D398A">
      <w:pPr>
        <w:autoSpaceDE w:val="0"/>
        <w:autoSpaceDN w:val="0"/>
        <w:adjustRightInd w:val="0"/>
        <w:rPr>
          <w:rFonts w:ascii="Arial" w:hAnsi="Arial"/>
          <w:bCs/>
          <w:color w:val="000000"/>
          <w:sz w:val="24"/>
        </w:rPr>
      </w:pPr>
      <w:r>
        <w:rPr>
          <w:rFonts w:ascii="Arial" w:hAnsi="Arial"/>
          <w:bCs/>
          <w:color w:val="000000"/>
          <w:sz w:val="24"/>
        </w:rPr>
        <w:t xml:space="preserve">The Parish Council have been proposing to transfer the land in question to Stenson Fields Parish over a number of years </w:t>
      </w:r>
    </w:p>
    <w:p w:rsidR="006D398A" w:rsidRDefault="006D398A" w:rsidP="006D398A">
      <w:pPr>
        <w:autoSpaceDE w:val="0"/>
        <w:autoSpaceDN w:val="0"/>
        <w:adjustRightInd w:val="0"/>
        <w:rPr>
          <w:rFonts w:ascii="Arial" w:hAnsi="Arial"/>
          <w:bCs/>
          <w:color w:val="000000"/>
          <w:sz w:val="24"/>
        </w:rPr>
      </w:pPr>
    </w:p>
    <w:p w:rsidR="006D398A" w:rsidRDefault="006D398A" w:rsidP="006D398A">
      <w:pPr>
        <w:autoSpaceDE w:val="0"/>
        <w:autoSpaceDN w:val="0"/>
        <w:adjustRightInd w:val="0"/>
        <w:rPr>
          <w:rFonts w:ascii="Arial" w:hAnsi="Arial"/>
          <w:bCs/>
          <w:color w:val="000000"/>
          <w:sz w:val="24"/>
        </w:rPr>
      </w:pPr>
      <w:r>
        <w:rPr>
          <w:rFonts w:ascii="Arial" w:hAnsi="Arial"/>
          <w:bCs/>
          <w:color w:val="000000"/>
          <w:sz w:val="24"/>
        </w:rPr>
        <w:t>Changes within the parish over the last 20 years have resulted in the parish becoming isolated from the north-eastern portion of the parish.</w:t>
      </w:r>
    </w:p>
    <w:p w:rsidR="006D398A" w:rsidRDefault="006D398A" w:rsidP="006D398A">
      <w:pPr>
        <w:autoSpaceDE w:val="0"/>
        <w:autoSpaceDN w:val="0"/>
        <w:adjustRightInd w:val="0"/>
        <w:rPr>
          <w:rFonts w:ascii="Arial" w:hAnsi="Arial"/>
          <w:bCs/>
          <w:color w:val="000000"/>
          <w:sz w:val="24"/>
        </w:rPr>
      </w:pPr>
    </w:p>
    <w:p w:rsidR="006D398A" w:rsidRDefault="006D398A" w:rsidP="006D398A">
      <w:pPr>
        <w:autoSpaceDE w:val="0"/>
        <w:autoSpaceDN w:val="0"/>
        <w:adjustRightInd w:val="0"/>
        <w:rPr>
          <w:rFonts w:ascii="Arial" w:hAnsi="Arial"/>
          <w:bCs/>
          <w:color w:val="000000"/>
          <w:sz w:val="24"/>
        </w:rPr>
      </w:pPr>
      <w:r>
        <w:rPr>
          <w:rFonts w:ascii="Arial" w:hAnsi="Arial"/>
          <w:bCs/>
          <w:color w:val="000000"/>
          <w:sz w:val="24"/>
        </w:rPr>
        <w:t>This followed directly from the construction of the A50 road which cut across the parish and isolated the portion of the land which is contiguous to the parishes of Stenson Fields and the City of Derby.</w:t>
      </w:r>
    </w:p>
    <w:p w:rsidR="006D398A" w:rsidRDefault="006D398A" w:rsidP="006D398A">
      <w:pPr>
        <w:autoSpaceDE w:val="0"/>
        <w:autoSpaceDN w:val="0"/>
        <w:adjustRightInd w:val="0"/>
        <w:rPr>
          <w:rFonts w:ascii="Arial" w:hAnsi="Arial"/>
          <w:bCs/>
          <w:color w:val="000000"/>
          <w:sz w:val="24"/>
        </w:rPr>
      </w:pPr>
    </w:p>
    <w:p w:rsidR="006D398A" w:rsidRDefault="006D398A" w:rsidP="006D398A">
      <w:pPr>
        <w:autoSpaceDE w:val="0"/>
        <w:autoSpaceDN w:val="0"/>
        <w:adjustRightInd w:val="0"/>
        <w:rPr>
          <w:rFonts w:ascii="Arial" w:hAnsi="Arial"/>
          <w:bCs/>
          <w:color w:val="000000"/>
          <w:sz w:val="24"/>
        </w:rPr>
      </w:pPr>
      <w:r>
        <w:rPr>
          <w:rFonts w:ascii="Arial" w:hAnsi="Arial"/>
          <w:bCs/>
          <w:color w:val="000000"/>
          <w:sz w:val="24"/>
        </w:rPr>
        <w:t>Adoption of South Derbyshire District Council Local Plan Part 1 means that this land will be developed over the next 20 years as residential accommodation comprising some 2000 units.</w:t>
      </w:r>
    </w:p>
    <w:p w:rsidR="006D398A" w:rsidRDefault="006D398A" w:rsidP="006D398A">
      <w:pPr>
        <w:autoSpaceDE w:val="0"/>
        <w:autoSpaceDN w:val="0"/>
        <w:adjustRightInd w:val="0"/>
        <w:rPr>
          <w:rFonts w:ascii="Arial" w:hAnsi="Arial"/>
          <w:bCs/>
          <w:color w:val="000000"/>
          <w:sz w:val="24"/>
        </w:rPr>
      </w:pPr>
    </w:p>
    <w:p w:rsidR="006D398A" w:rsidRDefault="006D398A" w:rsidP="006D398A">
      <w:pPr>
        <w:autoSpaceDE w:val="0"/>
        <w:autoSpaceDN w:val="0"/>
        <w:adjustRightInd w:val="0"/>
        <w:rPr>
          <w:rFonts w:ascii="Arial" w:hAnsi="Arial"/>
          <w:bCs/>
          <w:color w:val="000000"/>
          <w:sz w:val="24"/>
        </w:rPr>
      </w:pPr>
      <w:r>
        <w:rPr>
          <w:rFonts w:ascii="Arial" w:hAnsi="Arial"/>
          <w:bCs/>
          <w:color w:val="000000"/>
          <w:sz w:val="24"/>
        </w:rPr>
        <w:t>This would place an unreasonable change on the character of the Parish of Barrow on Trent which currently has a population of only some 500 souls.</w:t>
      </w:r>
    </w:p>
    <w:p w:rsidR="006D398A" w:rsidRDefault="006D398A" w:rsidP="006D398A">
      <w:pPr>
        <w:autoSpaceDE w:val="0"/>
        <w:autoSpaceDN w:val="0"/>
        <w:adjustRightInd w:val="0"/>
        <w:rPr>
          <w:rFonts w:ascii="Arial" w:hAnsi="Arial"/>
          <w:bCs/>
          <w:color w:val="000000"/>
          <w:sz w:val="24"/>
        </w:rPr>
      </w:pPr>
    </w:p>
    <w:p w:rsidR="006D398A" w:rsidRDefault="006D398A" w:rsidP="006D398A">
      <w:pPr>
        <w:rPr>
          <w:rFonts w:ascii="Arial" w:hAnsi="Arial"/>
          <w:bCs/>
          <w:color w:val="000000"/>
          <w:sz w:val="24"/>
        </w:rPr>
      </w:pPr>
      <w:r>
        <w:rPr>
          <w:rFonts w:ascii="Arial" w:hAnsi="Arial"/>
          <w:bCs/>
          <w:color w:val="000000"/>
          <w:sz w:val="24"/>
        </w:rPr>
        <w:br w:type="page"/>
      </w:r>
    </w:p>
    <w:p w:rsidR="006D398A" w:rsidRDefault="006D398A" w:rsidP="006D398A">
      <w:pPr>
        <w:autoSpaceDE w:val="0"/>
        <w:autoSpaceDN w:val="0"/>
        <w:adjustRightInd w:val="0"/>
        <w:rPr>
          <w:rFonts w:ascii="Arial" w:hAnsi="Arial"/>
          <w:bCs/>
          <w:color w:val="000000"/>
          <w:sz w:val="24"/>
        </w:rPr>
      </w:pPr>
    </w:p>
    <w:p w:rsidR="006D398A" w:rsidRDefault="006D398A" w:rsidP="006D398A">
      <w:pPr>
        <w:autoSpaceDE w:val="0"/>
        <w:autoSpaceDN w:val="0"/>
        <w:adjustRightInd w:val="0"/>
        <w:rPr>
          <w:rFonts w:ascii="Arial" w:hAnsi="Arial"/>
          <w:bCs/>
          <w:color w:val="000000"/>
          <w:sz w:val="24"/>
        </w:rPr>
      </w:pPr>
    </w:p>
    <w:p w:rsidR="006D398A" w:rsidRDefault="006D398A" w:rsidP="006D398A">
      <w:pPr>
        <w:autoSpaceDE w:val="0"/>
        <w:autoSpaceDN w:val="0"/>
        <w:adjustRightInd w:val="0"/>
        <w:rPr>
          <w:rFonts w:ascii="Arial" w:hAnsi="Arial"/>
          <w:bCs/>
          <w:color w:val="000000"/>
          <w:sz w:val="24"/>
        </w:rPr>
      </w:pPr>
    </w:p>
    <w:p w:rsidR="006D398A" w:rsidRDefault="006D398A" w:rsidP="006D398A">
      <w:pPr>
        <w:autoSpaceDE w:val="0"/>
        <w:autoSpaceDN w:val="0"/>
        <w:adjustRightInd w:val="0"/>
        <w:rPr>
          <w:rFonts w:ascii="Arial" w:hAnsi="Arial"/>
          <w:bCs/>
          <w:color w:val="000000"/>
          <w:sz w:val="24"/>
        </w:rPr>
      </w:pPr>
      <w:r>
        <w:rPr>
          <w:rFonts w:ascii="Arial" w:hAnsi="Arial"/>
          <w:bCs/>
          <w:color w:val="000000"/>
          <w:sz w:val="24"/>
        </w:rPr>
        <w:t>The new residential accommodation will be contiguous to both Stenson Fields and the City of Derby and will have no connection with the parish of Barrow on Trent and will be physically separated from the remainder of the parish by both the A50 road and the Trent and Mersey Canal.</w:t>
      </w:r>
    </w:p>
    <w:p w:rsidR="006D398A" w:rsidRDefault="006D398A" w:rsidP="006D398A">
      <w:pPr>
        <w:autoSpaceDE w:val="0"/>
        <w:autoSpaceDN w:val="0"/>
        <w:adjustRightInd w:val="0"/>
        <w:rPr>
          <w:rFonts w:ascii="Arial" w:hAnsi="Arial"/>
          <w:bCs/>
          <w:color w:val="000000"/>
          <w:sz w:val="24"/>
        </w:rPr>
      </w:pPr>
    </w:p>
    <w:p w:rsidR="006D398A" w:rsidRDefault="006D398A" w:rsidP="006D398A">
      <w:pPr>
        <w:autoSpaceDE w:val="0"/>
        <w:autoSpaceDN w:val="0"/>
        <w:adjustRightInd w:val="0"/>
        <w:rPr>
          <w:rFonts w:ascii="Arial" w:hAnsi="Arial"/>
          <w:bCs/>
          <w:color w:val="000000"/>
          <w:sz w:val="24"/>
        </w:rPr>
      </w:pPr>
      <w:r>
        <w:rPr>
          <w:rFonts w:ascii="Arial" w:hAnsi="Arial"/>
          <w:bCs/>
          <w:color w:val="000000"/>
          <w:sz w:val="24"/>
        </w:rPr>
        <w:t xml:space="preserve">The proposed new development is separated by road from the built environment of the village of Barrow on Trent by a distance of 1.5 kilometres </w:t>
      </w:r>
    </w:p>
    <w:p w:rsidR="006D398A" w:rsidRDefault="006D398A" w:rsidP="006D398A">
      <w:pPr>
        <w:autoSpaceDE w:val="0"/>
        <w:autoSpaceDN w:val="0"/>
        <w:adjustRightInd w:val="0"/>
        <w:rPr>
          <w:rFonts w:ascii="Arial" w:hAnsi="Arial"/>
          <w:bCs/>
          <w:color w:val="000000"/>
          <w:sz w:val="24"/>
        </w:rPr>
      </w:pPr>
    </w:p>
    <w:p w:rsidR="006D398A" w:rsidRDefault="006D398A" w:rsidP="006D398A">
      <w:pPr>
        <w:autoSpaceDE w:val="0"/>
        <w:autoSpaceDN w:val="0"/>
        <w:adjustRightInd w:val="0"/>
        <w:rPr>
          <w:rFonts w:ascii="Arial" w:hAnsi="Arial"/>
          <w:bCs/>
          <w:color w:val="000000"/>
          <w:sz w:val="24"/>
        </w:rPr>
      </w:pPr>
      <w:r>
        <w:rPr>
          <w:rFonts w:ascii="Arial" w:hAnsi="Arial"/>
          <w:bCs/>
          <w:color w:val="000000"/>
          <w:sz w:val="24"/>
        </w:rPr>
        <w:t xml:space="preserve">It will also look for its services towards the existing centre established within the </w:t>
      </w:r>
      <w:proofErr w:type="spellStart"/>
      <w:r>
        <w:rPr>
          <w:rFonts w:ascii="Arial" w:hAnsi="Arial"/>
          <w:bCs/>
          <w:color w:val="000000"/>
          <w:sz w:val="24"/>
        </w:rPr>
        <w:t>Sinfin</w:t>
      </w:r>
      <w:proofErr w:type="spellEnd"/>
      <w:r>
        <w:rPr>
          <w:rFonts w:ascii="Arial" w:hAnsi="Arial"/>
          <w:bCs/>
          <w:color w:val="000000"/>
          <w:sz w:val="24"/>
        </w:rPr>
        <w:t xml:space="preserve"> District Centre</w:t>
      </w:r>
    </w:p>
    <w:p w:rsidR="006D398A" w:rsidRDefault="006D398A" w:rsidP="006D398A">
      <w:pPr>
        <w:autoSpaceDE w:val="0"/>
        <w:autoSpaceDN w:val="0"/>
        <w:adjustRightInd w:val="0"/>
        <w:rPr>
          <w:rFonts w:ascii="Arial" w:hAnsi="Arial"/>
          <w:bCs/>
          <w:color w:val="000000"/>
          <w:sz w:val="24"/>
        </w:rPr>
      </w:pPr>
    </w:p>
    <w:p w:rsidR="006D398A" w:rsidRDefault="006D398A" w:rsidP="006D398A">
      <w:pPr>
        <w:autoSpaceDE w:val="0"/>
        <w:autoSpaceDN w:val="0"/>
        <w:adjustRightInd w:val="0"/>
        <w:rPr>
          <w:rFonts w:ascii="Arial" w:hAnsi="Arial"/>
          <w:bCs/>
          <w:color w:val="000000"/>
          <w:sz w:val="24"/>
        </w:rPr>
      </w:pPr>
      <w:r>
        <w:rPr>
          <w:rFonts w:ascii="Arial" w:hAnsi="Arial"/>
          <w:bCs/>
          <w:color w:val="000000"/>
          <w:sz w:val="24"/>
        </w:rPr>
        <w:t xml:space="preserve">These proposals have been discussed repeatedly at Parish Council meetings in Barrow on Trent and the Parish Council have established a clear view that they wish the land indicated on map </w:t>
      </w:r>
      <w:hyperlink r:id="rId4" w:history="1">
        <w:r w:rsidRPr="006F34D3">
          <w:rPr>
            <w:rStyle w:val="Hyperlink"/>
            <w:rFonts w:ascii="Arial" w:hAnsi="Arial"/>
            <w:bCs/>
            <w:sz w:val="24"/>
          </w:rPr>
          <w:t>http://www.south-derbys.gov.uk/Images/Area%20map_tcm21-281679.pdf</w:t>
        </w:r>
      </w:hyperlink>
      <w:r>
        <w:rPr>
          <w:rFonts w:ascii="Arial" w:hAnsi="Arial"/>
          <w:bCs/>
          <w:color w:val="000000"/>
          <w:sz w:val="24"/>
        </w:rPr>
        <w:t xml:space="preserve">  to be transferred from the Parish of Barrow on Trent to the Parish of Stenson Fields</w:t>
      </w:r>
    </w:p>
    <w:p w:rsidR="006D398A" w:rsidRDefault="006D398A" w:rsidP="006D398A">
      <w:pPr>
        <w:autoSpaceDE w:val="0"/>
        <w:autoSpaceDN w:val="0"/>
        <w:adjustRightInd w:val="0"/>
        <w:rPr>
          <w:rFonts w:ascii="Arial" w:hAnsi="Arial"/>
          <w:bCs/>
          <w:color w:val="000000"/>
          <w:sz w:val="24"/>
        </w:rPr>
      </w:pPr>
    </w:p>
    <w:p w:rsidR="006D398A" w:rsidRDefault="006D398A" w:rsidP="006D398A">
      <w:pPr>
        <w:autoSpaceDE w:val="0"/>
        <w:autoSpaceDN w:val="0"/>
        <w:adjustRightInd w:val="0"/>
        <w:rPr>
          <w:rFonts w:ascii="Arial" w:hAnsi="Arial"/>
          <w:bCs/>
          <w:color w:val="000000"/>
          <w:sz w:val="24"/>
        </w:rPr>
      </w:pPr>
      <w:r>
        <w:rPr>
          <w:rFonts w:ascii="Arial" w:hAnsi="Arial"/>
          <w:bCs/>
          <w:color w:val="000000"/>
          <w:sz w:val="24"/>
        </w:rPr>
        <w:t>It is also my understanding from attending Parish Council meetings that both the Parish Councils of Barrow on Trent and Stenson Fields support this proposal.</w:t>
      </w:r>
    </w:p>
    <w:p w:rsidR="006D398A" w:rsidRDefault="006D398A" w:rsidP="006D398A">
      <w:pPr>
        <w:autoSpaceDE w:val="0"/>
        <w:autoSpaceDN w:val="0"/>
        <w:adjustRightInd w:val="0"/>
        <w:rPr>
          <w:rFonts w:ascii="Arial" w:hAnsi="Arial"/>
          <w:bCs/>
          <w:color w:val="000000"/>
          <w:sz w:val="24"/>
        </w:rPr>
      </w:pPr>
    </w:p>
    <w:p w:rsidR="006D398A" w:rsidRPr="00345F88" w:rsidRDefault="006D398A" w:rsidP="006D398A">
      <w:pPr>
        <w:autoSpaceDE w:val="0"/>
        <w:autoSpaceDN w:val="0"/>
        <w:adjustRightInd w:val="0"/>
        <w:rPr>
          <w:rFonts w:ascii="Arial" w:hAnsi="Arial" w:cs="Arial"/>
          <w:bCs/>
          <w:color w:val="000000"/>
          <w:sz w:val="24"/>
          <w:szCs w:val="24"/>
        </w:rPr>
      </w:pPr>
      <w:r w:rsidRPr="00345F88">
        <w:rPr>
          <w:rFonts w:ascii="Arial" w:hAnsi="Arial" w:cs="Arial"/>
          <w:bCs/>
          <w:color w:val="000000"/>
          <w:sz w:val="24"/>
          <w:szCs w:val="24"/>
        </w:rPr>
        <w:t xml:space="preserve">I fully support the proposal for </w:t>
      </w:r>
      <w:r w:rsidRPr="00345F88">
        <w:rPr>
          <w:rFonts w:ascii="Arial" w:hAnsi="Arial" w:cs="Arial"/>
          <w:sz w:val="24"/>
          <w:szCs w:val="24"/>
        </w:rPr>
        <w:t>the Parish of Barrow</w:t>
      </w:r>
      <w:r>
        <w:rPr>
          <w:rFonts w:ascii="Arial" w:hAnsi="Arial" w:cs="Arial"/>
          <w:sz w:val="24"/>
          <w:szCs w:val="24"/>
        </w:rPr>
        <w:t xml:space="preserve"> upon Trent to</w:t>
      </w:r>
      <w:r w:rsidRPr="00345F88">
        <w:rPr>
          <w:rFonts w:ascii="Arial" w:hAnsi="Arial" w:cs="Arial"/>
          <w:sz w:val="24"/>
          <w:szCs w:val="24"/>
        </w:rPr>
        <w:t xml:space="preserve"> divest around 153.5 acres of land in the north-west area, with Stenson Fields to incorporate this into its area.</w:t>
      </w:r>
    </w:p>
    <w:p w:rsidR="00EE2EB2" w:rsidRDefault="00EE2EB2">
      <w:bookmarkStart w:id="0" w:name="_GoBack"/>
      <w:bookmarkEnd w:id="0"/>
    </w:p>
    <w:sectPr w:rsidR="00EE2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8A"/>
    <w:rsid w:val="006D398A"/>
    <w:rsid w:val="00EE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395A3-7367-47C6-B90A-BA93C1A8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9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uth-derbys.gov.uk/Images/Area%20map_tcm21-2816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Eley</dc:creator>
  <cp:keywords/>
  <dc:description/>
  <cp:lastModifiedBy>Tony Eley</cp:lastModifiedBy>
  <cp:revision>1</cp:revision>
  <dcterms:created xsi:type="dcterms:W3CDTF">2016-07-14T16:58:00Z</dcterms:created>
  <dcterms:modified xsi:type="dcterms:W3CDTF">2016-07-14T16:58:00Z</dcterms:modified>
</cp:coreProperties>
</file>